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8B5" w:rsidRDefault="00EE78B5" w:rsidP="00097ACD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color w:val="CC0066"/>
          <w:sz w:val="32"/>
          <w:szCs w:val="3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CC0066"/>
          <w:sz w:val="32"/>
          <w:szCs w:val="32"/>
          <w:bdr w:val="none" w:sz="0" w:space="0" w:color="auto" w:frame="1"/>
          <w:lang w:eastAsia="ru-RU"/>
        </w:rPr>
        <w:t>Консультация для родителей</w:t>
      </w:r>
    </w:p>
    <w:p w:rsidR="00097ACD" w:rsidRDefault="00097ACD" w:rsidP="00097ACD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color w:val="CC0066"/>
          <w:sz w:val="32"/>
          <w:szCs w:val="32"/>
          <w:bdr w:val="none" w:sz="0" w:space="0" w:color="auto" w:frame="1"/>
          <w:lang w:eastAsia="ru-RU"/>
        </w:rPr>
      </w:pPr>
      <w:r w:rsidRPr="00097ACD">
        <w:rPr>
          <w:rFonts w:ascii="Times New Roman" w:eastAsia="Times New Roman" w:hAnsi="Times New Roman" w:cs="Times New Roman"/>
          <w:b/>
          <w:bCs/>
          <w:i/>
          <w:color w:val="CC0066"/>
          <w:sz w:val="32"/>
          <w:szCs w:val="32"/>
          <w:bdr w:val="none" w:sz="0" w:space="0" w:color="auto" w:frame="1"/>
          <w:lang w:eastAsia="ru-RU"/>
        </w:rPr>
        <w:t>Сбережём природу вместе с детьми</w:t>
      </w:r>
    </w:p>
    <w:p w:rsidR="00B14888" w:rsidRPr="00097ACD" w:rsidRDefault="00B14888" w:rsidP="00097ACD">
      <w:pPr>
        <w:shd w:val="clear" w:color="auto" w:fill="FFFFFF"/>
        <w:spacing w:after="0" w:line="450" w:lineRule="atLeast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</w:p>
    <w:p w:rsidR="00B14888" w:rsidRDefault="00097ACD" w:rsidP="00097AC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0" w:name="_GoBack"/>
      <w:r w:rsidRPr="00097A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Цель:</w:t>
      </w: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</w:t>
      </w: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оспитывать бережное отношение к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роде, прививать любовь к Родине.</w:t>
      </w:r>
    </w:p>
    <w:p w:rsidR="000000A1" w:rsidRPr="000000A1" w:rsidRDefault="000000A1" w:rsidP="00097AC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Задачи:</w:t>
      </w:r>
    </w:p>
    <w:p w:rsidR="000000A1" w:rsidRPr="000000A1" w:rsidRDefault="000000A1" w:rsidP="000000A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000A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1. Подвести к пониманию важности проблемы взаимоотношения человека с природой и последств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ий деятельности человека в ней.</w:t>
      </w:r>
    </w:p>
    <w:p w:rsidR="000000A1" w:rsidRPr="000000A1" w:rsidRDefault="000000A1" w:rsidP="000000A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000A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2. Расширить представления родителей о том, что в природе ничто не исчезает бесследно и очень важно научить ребенка защищать природу, любить ее и уметь охр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анять.</w:t>
      </w:r>
    </w:p>
    <w:p w:rsidR="000000A1" w:rsidRPr="000000A1" w:rsidRDefault="000000A1" w:rsidP="000000A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000A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3. Пробудить интерес к созданию благоприятной окружаю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щей среды микрорайона и города.</w:t>
      </w:r>
    </w:p>
    <w:p w:rsidR="000000A1" w:rsidRPr="000000A1" w:rsidRDefault="000000A1" w:rsidP="000000A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000A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4. Формировать детско-родительские отношения в духе воспитания интереса и экологически правильног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 поведения в окружающей среде.</w:t>
      </w:r>
    </w:p>
    <w:p w:rsidR="000000A1" w:rsidRDefault="000000A1" w:rsidP="000000A1">
      <w:pPr>
        <w:shd w:val="clear" w:color="auto" w:fill="FFFFFF"/>
        <w:spacing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000A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5. Учить родителей на личном примере относиться к природе бережно, охранять и защищать ее.</w:t>
      </w:r>
    </w:p>
    <w:bookmarkEnd w:id="0"/>
    <w:p w:rsidR="00EE78B5" w:rsidRDefault="00B14888" w:rsidP="00EE78B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Дабы</w:t>
      </w:r>
      <w:r w:rsidR="00097ACD"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ребенок развивался в </w:t>
      </w:r>
      <w:r w:rsidR="00FB73B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согласии</w:t>
      </w:r>
      <w:r w:rsidR="00097ACD"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 </w:t>
      </w:r>
      <w:r w:rsidR="00FB73B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находящимся вокруг</w:t>
      </w:r>
      <w:r w:rsidR="00097ACD"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миром и вырос полноценн</w:t>
      </w:r>
      <w:r w:rsidR="00EE78B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ым членом современного общества,</w:t>
      </w:r>
      <w:r w:rsidR="00EE78B5"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FB73B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обу</w:t>
      </w:r>
      <w:r w:rsidR="00097ACD"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чите его любить и ценить природу. Для этого </w:t>
      </w:r>
      <w:r w:rsidR="00FB73B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необходимо будет</w:t>
      </w:r>
      <w:r w:rsidR="00097ACD"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привыкнуть к здоровому образу жизни и подключить к своей привычке ребёнка. Ведь только приветствуя здоровый образ жизни, можно продемонстрировать то, что мы - часть природы, а </w:t>
      </w:r>
      <w:r w:rsidR="00FB73B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следствии этого</w:t>
      </w:r>
      <w:r w:rsidR="00097ACD"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FB73B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обязаны</w:t>
      </w:r>
      <w:r w:rsidR="00097ACD"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любить и ценить окружающую среду. Личный пример </w:t>
      </w:r>
      <w:r w:rsidR="00FB73B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значительно</w:t>
      </w:r>
      <w:r w:rsidR="00097ACD"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эффективнее, чем ежедневное </w:t>
      </w:r>
      <w:r w:rsidR="00FB73B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чтение</w:t>
      </w:r>
      <w:r w:rsidR="00097ACD"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рассказов, стихо</w:t>
      </w:r>
      <w:r w:rsidR="00FB73B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творений</w:t>
      </w:r>
      <w:r w:rsidR="00097ACD"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 природе и о любви к ней. Ведь вы, как родитель, являетесь примером для своего малыша, а потому внушить, что окружающий мир – самое дорогое, что у нас есть, для вас не составит труда. Приучать ребенка к тому, что природа заслуживает любви, необходимо с мало</w:t>
      </w:r>
      <w:r w:rsidR="00EE78B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го</w:t>
      </w:r>
      <w:r w:rsidR="00097ACD"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возраста, так как именно в это время дети наиболее восприимчивы к новой информации. Поэтому правильное отношение к окружающему миру, привитое в детском возрасте, наверняка прояв</w:t>
      </w:r>
      <w:r w:rsidR="00EE78B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ит себя и во взрослой жизни.</w:t>
      </w:r>
    </w:p>
    <w:p w:rsidR="00B14888" w:rsidRDefault="00097ACD" w:rsidP="00EE78B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97AC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Начиная с дошкольного возраста, постарайтесь донести до ребёнка идею о том, что бережное отношение к природным ресурсам – это залог выживания</w:t>
      </w: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Например, объясните своему малышу, что тонкая струйка воды в умывальнике – это экономия водных ресурсов, в результате чего, например, рыбкам в реке будет просторнее. Опять же, можно объяснить ребенку, что экономный расход электричества за счет погашенного на ночь света поможет избежать загрязнения природы. А чем природа вокруг нас чище, тем комфортнее нам живется в этом мире! Примеров для того, чтобы дети бережно относились к окружающему миру и экономно расходовали природные ресурсы, более чем достаточно. Поэтому при желании донести нужную информацию до своего ребенка сможет каждый заинтересованный в этом родитель. В результате проблем в воспитании в гармонии с природой, вероятнее всего, не возникнет. Разработайте совместно с ребёнком </w:t>
      </w: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правила, которые позволят беречь природу. По возможности можно создать коллаж или рисунок, совместно с ребёнком, и повесить на видном месте, для того чтобы ребёнок про них не забывал. Вскоре малыш будет уже уч</w:t>
      </w:r>
      <w:r w:rsidR="00B148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ить вас соблюдать эти правила. </w:t>
      </w:r>
    </w:p>
    <w:p w:rsidR="00423220" w:rsidRPr="00EE78B5" w:rsidRDefault="00423220" w:rsidP="00423220">
      <w:pPr>
        <w:shd w:val="clear" w:color="auto" w:fill="FFFFFF"/>
        <w:spacing w:after="24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из главных и полезных навыков для детей – научиться сортировать отходы.</w:t>
      </w:r>
    </w:p>
    <w:p w:rsidR="00423220" w:rsidRPr="00EE78B5" w:rsidRDefault="00423220" w:rsidP="004232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8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Сегодня, это очень актуально: в городах уже стали привычным контейнеры для сбора </w:t>
      </w:r>
      <w:r w:rsidR="0088667B" w:rsidRPr="00EE78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макулатуры</w:t>
      </w:r>
      <w:r w:rsidR="008866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88667B" w:rsidRPr="00EE78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866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пластика, стекла</w:t>
      </w:r>
      <w:r w:rsidRPr="00EE78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Дома можно организовать </w:t>
      </w:r>
      <w:r w:rsidR="008866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прост</w:t>
      </w:r>
      <w:r w:rsidRPr="00EE78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ую модель этого процесса. Для этого нужно сделать несколько видов коробок или корзинок, куда ребёнок будет складывать мусор по видам отходов: отдельная коробка для бумаги, отдельная - для пищевых отходов, ещё несколько - для батареек, пластика и железа. Так дети научатся быть ответственными за производимые отходы и правильно распределять их, а не выкидывать в общую корзину.</w:t>
      </w:r>
    </w:p>
    <w:p w:rsidR="00423220" w:rsidRPr="00EE78B5" w:rsidRDefault="00423220" w:rsidP="00423220">
      <w:pPr>
        <w:shd w:val="clear" w:color="auto" w:fill="FFFFFF"/>
        <w:spacing w:after="0" w:line="240" w:lineRule="auto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E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Многоразовый предмет</w:t>
      </w:r>
    </w:p>
    <w:p w:rsidR="00423220" w:rsidRPr="00EE78B5" w:rsidRDefault="0088667B" w:rsidP="00423220">
      <w:pPr>
        <w:shd w:val="clear" w:color="auto" w:fill="FFFFFF"/>
        <w:spacing w:after="24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Дабы</w:t>
      </w:r>
      <w:r w:rsidR="00423220" w:rsidRPr="00EE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</w:t>
      </w:r>
      <w:r w:rsidR="00423220" w:rsidRPr="00EE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каждый раз целлофановые пакеты и пластиковые бутылки, а, соответственно не увеличивать их количество среди всех отходов планеты, можно приобрести многоразовые сумки и бутылки. 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йчас</w:t>
      </w:r>
      <w:r w:rsidR="00423220" w:rsidRPr="00EE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авоськи снова входят в моду, да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кажда</w:t>
      </w:r>
      <w:r w:rsidR="00423220" w:rsidRPr="00EE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тряпичная сумка</w:t>
      </w:r>
      <w:r w:rsidR="004232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красивым</w:t>
      </w:r>
      <w:r w:rsidR="004232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рисунком, любимым</w:t>
      </w:r>
      <w:r w:rsidR="00423220" w:rsidRPr="00EE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цветом порадует ребёнка. Кроме того, он почувствует себя ответственным и взрослым, ведь будет знать, что у него есть своя сумка для походов по магазинам. С бутылками – та же история: можно приобрести стеклянную или алюминиевую, чтобы у маленького человека была своя личная ёмкость для прогулок. При этом необходимо напоминать ребёнку, что такой выбор вещей помогает уменьшить количество мусора, а, соответственно – сохранить окружающую природу.</w:t>
      </w:r>
    </w:p>
    <w:p w:rsidR="00423220" w:rsidRPr="00EE78B5" w:rsidRDefault="00423220" w:rsidP="00423220">
      <w:pPr>
        <w:shd w:val="clear" w:color="auto" w:fill="FFFFFF"/>
        <w:spacing w:after="0" w:line="240" w:lineRule="auto"/>
        <w:ind w:firstLine="567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E7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Пластиковый домик</w:t>
      </w:r>
    </w:p>
    <w:p w:rsidR="00423220" w:rsidRDefault="00423220" w:rsidP="00423220">
      <w:pPr>
        <w:shd w:val="clear" w:color="auto" w:fill="FFFFFF"/>
        <w:spacing w:after="24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Учиться правильно утилизировать отходы – тоже необходимо! К примеру, бумагу </w:t>
      </w:r>
      <w:r w:rsidR="00886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</w:t>
      </w:r>
      <w:r w:rsidRPr="00EE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можно сжечь и </w:t>
      </w:r>
      <w:r w:rsidR="00886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примени</w:t>
      </w:r>
      <w:r w:rsidRPr="00EE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как удобрение на </w:t>
      </w:r>
      <w:r w:rsidR="00886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загород</w:t>
      </w:r>
      <w:r w:rsidRPr="00EE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участке. Пластиковые пакеты и бутылки вполне подойдут для многократного использования: с одним и тем же уже купленным пакетом можно ходить в магазин, а в бутылку можно налить воду или сок и отправиться на прогулку. Но самый увлекательный способ утилизации мусора – это создание из отходов чего-то полезного. К примеру, из пластиковой упаковки или пакетов «</w:t>
      </w:r>
      <w:proofErr w:type="spellStart"/>
      <w:r w:rsidRPr="00EE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тетрапак</w:t>
      </w:r>
      <w:proofErr w:type="spellEnd"/>
      <w:r w:rsidRPr="00EE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можно сделать кормушку для птиц. Опасный для окружающей среды материал не придётся выкидывать, а птицы получат свой собственный «пункт питания» - всё на пользу природе!</w:t>
      </w:r>
    </w:p>
    <w:p w:rsidR="00423220" w:rsidRPr="00423220" w:rsidRDefault="00423220" w:rsidP="00423220">
      <w:pPr>
        <w:shd w:val="clear" w:color="auto" w:fill="FFFFFF"/>
        <w:spacing w:after="24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всех перечисленных способов можно проводить с детьми субботники, собирать макулатуру, сажать деревья, кормить рыбок и птиц. Главное – научить ребёнка общаться с природой и наглядно показать ему, как правильно о ней заботиться. </w:t>
      </w:r>
    </w:p>
    <w:p w:rsidR="00B14888" w:rsidRDefault="00097ACD" w:rsidP="00B14888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Человек и природа… Философы, поэты, художники всех времен и народов отдали дань этой вечной и актуальной теме. Но, пожалуй, никогда она не стояла </w:t>
      </w: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так остро, как в наши дни, когда угроза экологического кризиса, а может быть, и катастрофа нависла над человечеством и проблема </w:t>
      </w:r>
      <w:proofErr w:type="spellStart"/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экологизации</w:t>
      </w:r>
      <w:proofErr w:type="spellEnd"/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материальной и духовной деятельности человека стала жизненной необходимостью, одним из условий сохранения об</w:t>
      </w:r>
      <w:r w:rsidR="00B148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щего для всех нас дома – Земли.</w:t>
      </w:r>
    </w:p>
    <w:p w:rsidR="00B14888" w:rsidRDefault="00097ACD" w:rsidP="00B14888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Экологическое воспитание детей дошкольного возраста, с нашей точки зрения, предполагает:</w:t>
      </w:r>
    </w:p>
    <w:p w:rsidR="00B14888" w:rsidRDefault="00097ACD" w:rsidP="00B14888">
      <w:pPr>
        <w:shd w:val="clear" w:color="auto" w:fill="FFFFFF" w:themeFill="background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o    воспитание гуманного отношения к природе (нравственное воспитание) </w:t>
      </w: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>- o    формирование системы экологических знаний и представлений (интеллектуальное развитие) </w:t>
      </w: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>- o    развитие эстетических чувств (умение видеть и прочувствовать красоту природы, восхититься ею, желания сохранить ее) </w:t>
      </w: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>- o    участие детей в посильной для них деятельности по уходу за растениями и животными</w:t>
      </w:r>
      <w:r w:rsidR="00B148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по охране и защите природы. </w:t>
      </w:r>
    </w:p>
    <w:p w:rsidR="00B14888" w:rsidRDefault="00097ACD" w:rsidP="00B14888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Экологическое воспитание дошкольников следует рассматривать, прежде всего, как нравственное воспитание, ибо в основе отношения человека к окружающему его миру природы должны лежать гуманные чувства, т.е. осознание ценности любого проявления жизни, стремление защ</w:t>
      </w:r>
      <w:r w:rsidR="00B148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итить и сберечь природу и т.д.</w:t>
      </w:r>
    </w:p>
    <w:p w:rsidR="00B14888" w:rsidRDefault="00097ACD" w:rsidP="00B14888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Критериями </w:t>
      </w:r>
      <w:proofErr w:type="spellStart"/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сформированности</w:t>
      </w:r>
      <w:proofErr w:type="spellEnd"/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осознанного и активного гуманного отношени</w:t>
      </w:r>
      <w:r w:rsidR="00B148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 к природе являются следующие:</w:t>
      </w:r>
    </w:p>
    <w:p w:rsidR="00B14888" w:rsidRDefault="00097ACD" w:rsidP="00B14888">
      <w:pPr>
        <w:shd w:val="clear" w:color="auto" w:fill="FFFFFF" w:themeFill="background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o    понимание необходимость бережного и заботливого отношения к природе, основанное на ее нравственно-эстетическом и практическом значении для человека; </w:t>
      </w: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>- o    освоение норм поведения в природном окружении и соблюдении их в практ</w:t>
      </w:r>
      <w:r w:rsidR="00B148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ической деятельности и в быту; </w:t>
      </w:r>
    </w:p>
    <w:p w:rsidR="00B14888" w:rsidRDefault="00097ACD" w:rsidP="00B14888">
      <w:pPr>
        <w:shd w:val="clear" w:color="auto" w:fill="FFFFFF" w:themeFill="background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o    проявление активного отношения к объектам природы (действенной заботы, умения оценить действия других </w:t>
      </w:r>
      <w:r w:rsidR="00B148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людей по отношению к природе). </w:t>
      </w:r>
    </w:p>
    <w:p w:rsidR="00B14888" w:rsidRDefault="00097ACD" w:rsidP="00B14888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Формируя гуманное отношение к природе, необходимо исходить из следующего: главное, чтобы ребенок понял, что человек и природа взаимосвязаны, поэтому забота о природе есть забота о человеке, его будущем, а то, что наносит вред природе, наносит вред человеку, следовательно, действия, в результате которых разрушается общий для</w:t>
      </w:r>
      <w:r w:rsidR="00B148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всех нас Дом, безнравственны.</w:t>
      </w:r>
    </w:p>
    <w:p w:rsidR="00B14888" w:rsidRDefault="00097ACD" w:rsidP="00B14888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Как же сформировать у детей гуманное отношение к природе? Учитывая возрастные особенности дошкольников, к которым относятся впечатлительность и эмоциональная отзывчивость, через сострадание, сопереживание, которые помогают ребенку войти «в жизнь другого живого существа изнутри» (В. Сухомлинский), почувствовать чужую боль как свою собственную. Чувства сострадания, сопереживания определяют действенное отношение детей к природе, выражающееся в готовности проявить заботу о тех, кто в этом нуждается, защитить </w:t>
      </w: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тех, кого обижают, помочь попавшим в беду (разумеется, речь идет о животных, растениях и т.д.) а активная позиция, как правило, способствует овладению умениями и навыками по уходу за комнатными растениями, домашними животными, зимующими птицами и т.д. кроме того, умение сопереживать, сочувствовать постепенно вырабатывает эмоциональное табу на действия, причиняющие</w:t>
      </w:r>
      <w:r w:rsidR="00B148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страдание и боль всему живому.</w:t>
      </w:r>
    </w:p>
    <w:p w:rsidR="00B14888" w:rsidRDefault="00097ACD" w:rsidP="00B14888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Очень важно показать детям, что по отношению к природе они занимают позиции более сильной стороны и поэтому должны ей покровительствовать, должны ее беречь и заботиться о ней, а также уметь замечать действия других людей, сверстников и взрослых, давать им соответствующую нравственную оценку и по мере своих сил и возможностей противостоять действиям а</w:t>
      </w:r>
      <w:r w:rsidR="00B148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нтигуманным и безнравственным.</w:t>
      </w:r>
    </w:p>
    <w:p w:rsidR="00B14888" w:rsidRDefault="00097ACD" w:rsidP="00B14888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Необходимо помнить о том, что зачастую небрежное, а порой и жестокое отношение детей к природе объясняется отсутствием у них необходимых знаний. Вот почему воспитание сопереживания и сострадания происходит в неразрывном единстве с формированием системы доступных дошкольникам экологич</w:t>
      </w:r>
      <w:r w:rsidR="00B148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еских знаний, которая включает:</w:t>
      </w:r>
    </w:p>
    <w:p w:rsidR="00B14888" w:rsidRDefault="00097ACD" w:rsidP="00B14888">
      <w:pPr>
        <w:shd w:val="clear" w:color="auto" w:fill="FFFFFF" w:themeFill="background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o    представления о растениях и животных как уникальных и неповторимых живых существах, об их потребностях и способов удовлетворения этих потребностей; </w:t>
      </w: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>- o    понимание взаимосвязи между живыми существами и средой их обитания, приспособленности растений и животных к условиям существования; </w:t>
      </w: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>- o    осознание того, что все живые существа на Земле связаны друг с другом сложной системой связей (все друг другу нужны, все друг от друга зависят, исчезновение любого звена нарушает цепочку, т.е. биологическое равновесие) и в то же время каждое из них имеет свою экологическую нишу, и все они мог</w:t>
      </w:r>
      <w:r w:rsidR="00B148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ут существовать одновременно. </w:t>
      </w:r>
    </w:p>
    <w:p w:rsidR="00B14888" w:rsidRDefault="00097ACD" w:rsidP="00B14888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Разумеется, одних знаний </w:t>
      </w:r>
      <w:r w:rsidR="00B148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</w:t>
      </w: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достаточно для формирования у детей гуманного отношения к природе – необходимо включать их в посильную для их возраста практическую деятельность – создать условия для постоянного и полноценного общения детей с живой природой. А создание и поддержание положительного эмоционального состояния детей (радость от выполненной работы, удостоенной похвалы воспитателя, расцветший цветок, выздоровевший щенок…) способствует дальнейшему развитию чувст</w:t>
      </w:r>
      <w:r w:rsidR="00B148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сострадания и сопереживания.</w:t>
      </w:r>
    </w:p>
    <w:p w:rsidR="00B14888" w:rsidRDefault="00097ACD" w:rsidP="00B14888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Активное гуманное отношение к природе поддерживается и укрепляется и при формировании у детей осознания эстетической ценности объектов природы, их непреходящей и неувядающей красоты, вот почему воспитание эстетических чувств является одним из необходимых условий экологического воспитания, включа</w:t>
      </w:r>
      <w:r w:rsidR="00B1488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ющего в себя любовь к природе.</w:t>
      </w:r>
    </w:p>
    <w:p w:rsidR="00EE78B5" w:rsidRPr="00EE78B5" w:rsidRDefault="00097ACD" w:rsidP="00423220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97A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Но ни одно лишь постоянное общение с природой способно пробудить и развить эстетическое к ней отношение. Необходимо обращать внимание детей на красоту природы, учить наблюдать за состоянием растений и поведением животных, получая от этого удовольствие и замечая красоту жизни, осознавать, что красота никак не определяется утилитарным подходом (многие дети считают, то, что вредно, то некрасиво). Главное, всегда помнить: прежде чем научить детей видеть красоту и понимать суть прекрасного как эстетической категории, надо развивать их эмоциональную сферу, ибо чувства дошкольников еще недостаточно устойчивы и глубоки, носят избирательный и субъективный характер.</w:t>
      </w:r>
    </w:p>
    <w:sectPr w:rsidR="00EE78B5" w:rsidRPr="00EE78B5" w:rsidSect="00097AC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ACD"/>
    <w:rsid w:val="000000A1"/>
    <w:rsid w:val="00097ACD"/>
    <w:rsid w:val="0034736F"/>
    <w:rsid w:val="00423220"/>
    <w:rsid w:val="0088667B"/>
    <w:rsid w:val="00B14888"/>
    <w:rsid w:val="00E30E2F"/>
    <w:rsid w:val="00EE78B5"/>
    <w:rsid w:val="00FB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A05ED"/>
  <w15:chartTrackingRefBased/>
  <w15:docId w15:val="{20A23E95-30F3-4B24-82E8-D7F9AEE4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8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1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1627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79511</dc:creator>
  <cp:keywords/>
  <dc:description/>
  <cp:lastModifiedBy>79511</cp:lastModifiedBy>
  <cp:revision>4</cp:revision>
  <dcterms:created xsi:type="dcterms:W3CDTF">2022-03-13T17:48:00Z</dcterms:created>
  <dcterms:modified xsi:type="dcterms:W3CDTF">2022-03-13T19:08:00Z</dcterms:modified>
</cp:coreProperties>
</file>